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D5FAA" w14:textId="77777777" w:rsidR="00D904AF" w:rsidRDefault="000F32B1" w:rsidP="00D904AF">
      <w:pPr>
        <w:rPr>
          <w:rFonts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598003" wp14:editId="7790B267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60D7F" w14:textId="7ECAE560" w:rsidR="00CE2A6E" w:rsidRPr="000E3947" w:rsidRDefault="001D44EA" w:rsidP="00CE2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DC">
        <w:rPr>
          <w:rFonts w:ascii="Times New Roman" w:hAnsi="Times New Roman" w:cs="Times New Roman"/>
          <w:b/>
          <w:sz w:val="28"/>
          <w:szCs w:val="28"/>
        </w:rPr>
        <w:t>Половина</w:t>
      </w:r>
      <w:r w:rsidR="002A3710" w:rsidRPr="00D9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91" w:rsidRPr="00D904A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в Курской области</w:t>
      </w:r>
      <w:r w:rsidR="00AF5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0DC">
        <w:rPr>
          <w:rFonts w:ascii="Times New Roman" w:hAnsi="Times New Roman" w:cs="Times New Roman"/>
          <w:b/>
          <w:sz w:val="28"/>
          <w:szCs w:val="28"/>
        </w:rPr>
        <w:t>определили свои</w:t>
      </w:r>
      <w:r w:rsidR="00CE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710" w:rsidRPr="00D904AF">
        <w:rPr>
          <w:rFonts w:ascii="Times New Roman" w:hAnsi="Times New Roman" w:cs="Times New Roman"/>
          <w:b/>
          <w:sz w:val="28"/>
          <w:szCs w:val="28"/>
        </w:rPr>
        <w:t>границы</w:t>
      </w:r>
    </w:p>
    <w:p w14:paraId="03FF6D58" w14:textId="03A359A9" w:rsidR="002A3710" w:rsidRPr="00FF42DA" w:rsidRDefault="00931056" w:rsidP="00E52C01">
      <w:pPr>
        <w:pStyle w:val="a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 xml:space="preserve">По данным </w:t>
      </w:r>
      <w:r w:rsidR="00887A0D">
        <w:rPr>
          <w:rStyle w:val="af"/>
          <w:rFonts w:ascii="Times New Roman" w:hAnsi="Times New Roman" w:cs="Times New Roman"/>
          <w:sz w:val="28"/>
          <w:szCs w:val="28"/>
        </w:rPr>
        <w:t>Единого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87A0D">
        <w:rPr>
          <w:rStyle w:val="af"/>
          <w:rFonts w:ascii="Times New Roman" w:hAnsi="Times New Roman" w:cs="Times New Roman"/>
          <w:sz w:val="28"/>
          <w:szCs w:val="28"/>
        </w:rPr>
        <w:t>ого реестра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недвижимости (ЕГРН) н</w:t>
      </w:r>
      <w:r w:rsidR="004D60BD"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а 1 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>февраля 2021</w:t>
      </w:r>
      <w:r w:rsidR="004D60BD"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в </w:t>
      </w:r>
      <w:r w:rsidR="00EB1AA6" w:rsidRPr="006E6AD4">
        <w:rPr>
          <w:rStyle w:val="af"/>
          <w:rFonts w:ascii="Times New Roman" w:hAnsi="Times New Roman" w:cs="Times New Roman"/>
          <w:sz w:val="28"/>
          <w:szCs w:val="28"/>
        </w:rPr>
        <w:t>К</w:t>
      </w:r>
      <w:r w:rsidR="006E6AD4" w:rsidRPr="006E6AD4">
        <w:rPr>
          <w:rStyle w:val="af"/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2A3710">
        <w:rPr>
          <w:rStyle w:val="af"/>
          <w:rFonts w:ascii="Times New Roman" w:hAnsi="Times New Roman" w:cs="Times New Roman"/>
          <w:sz w:val="28"/>
          <w:szCs w:val="28"/>
        </w:rPr>
        <w:t xml:space="preserve">насчитывается 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 xml:space="preserve">около </w:t>
      </w:r>
      <w:r w:rsidR="002A3710" w:rsidRPr="007333A6">
        <w:rPr>
          <w:rStyle w:val="af"/>
          <w:rFonts w:ascii="Times New Roman" w:hAnsi="Times New Roman" w:cs="Times New Roman"/>
          <w:sz w:val="28"/>
          <w:szCs w:val="28"/>
        </w:rPr>
        <w:t>6</w:t>
      </w:r>
      <w:r w:rsidR="007333A6" w:rsidRPr="007333A6">
        <w:rPr>
          <w:rStyle w:val="af"/>
          <w:rFonts w:ascii="Times New Roman" w:hAnsi="Times New Roman" w:cs="Times New Roman"/>
          <w:sz w:val="28"/>
          <w:szCs w:val="28"/>
        </w:rPr>
        <w:t>3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 xml:space="preserve">8 </w:t>
      </w:r>
      <w:r w:rsidR="00EB1AA6" w:rsidRPr="00183DA9">
        <w:rPr>
          <w:rStyle w:val="af"/>
          <w:rFonts w:ascii="Times New Roman" w:hAnsi="Times New Roman" w:cs="Times New Roman"/>
          <w:sz w:val="28"/>
          <w:szCs w:val="28"/>
        </w:rPr>
        <w:t>тыс</w:t>
      </w:r>
      <w:r w:rsidR="00AC6507">
        <w:rPr>
          <w:rStyle w:val="af"/>
          <w:rFonts w:ascii="Times New Roman" w:hAnsi="Times New Roman" w:cs="Times New Roman"/>
          <w:sz w:val="28"/>
          <w:szCs w:val="28"/>
        </w:rPr>
        <w:t>.</w:t>
      </w:r>
      <w:r w:rsidR="002A3710"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земельных</w:t>
      </w:r>
      <w:r w:rsidR="00006CDD"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</w:t>
      </w:r>
      <w:r w:rsidR="00006CDD" w:rsidRPr="004270DC">
        <w:rPr>
          <w:rStyle w:val="af"/>
          <w:rFonts w:ascii="Times New Roman" w:hAnsi="Times New Roman" w:cs="Times New Roman"/>
          <w:sz w:val="28"/>
          <w:szCs w:val="28"/>
        </w:rPr>
        <w:t>47 %</w:t>
      </w:r>
      <w:r w:rsidR="001D44EA" w:rsidRPr="004270DC">
        <w:rPr>
          <w:rStyle w:val="af"/>
          <w:rFonts w:ascii="Times New Roman" w:hAnsi="Times New Roman" w:cs="Times New Roman"/>
          <w:sz w:val="28"/>
          <w:szCs w:val="28"/>
        </w:rPr>
        <w:t xml:space="preserve"> обладают точно установленными</w:t>
      </w:r>
      <w:r w:rsidR="00006CDD" w:rsidRPr="004270DC">
        <w:rPr>
          <w:rStyle w:val="af"/>
          <w:rFonts w:ascii="Times New Roman" w:hAnsi="Times New Roman" w:cs="Times New Roman"/>
          <w:sz w:val="28"/>
          <w:szCs w:val="28"/>
        </w:rPr>
        <w:t xml:space="preserve"> границ</w:t>
      </w:r>
      <w:r w:rsidR="001D44EA" w:rsidRPr="004270DC">
        <w:rPr>
          <w:rStyle w:val="af"/>
          <w:rFonts w:ascii="Times New Roman" w:hAnsi="Times New Roman" w:cs="Times New Roman"/>
          <w:sz w:val="28"/>
          <w:szCs w:val="28"/>
        </w:rPr>
        <w:t>ами</w:t>
      </w:r>
      <w:r w:rsidR="002A3710" w:rsidRPr="00977C0F">
        <w:rPr>
          <w:rStyle w:val="af"/>
          <w:rFonts w:ascii="Times New Roman" w:hAnsi="Times New Roman" w:cs="Times New Roman"/>
          <w:sz w:val="28"/>
          <w:szCs w:val="28"/>
        </w:rPr>
        <w:t xml:space="preserve"> в соответствии с требованиями земельного законодательства.</w:t>
      </w:r>
      <w:r w:rsidR="002A3710"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</w:p>
    <w:p w14:paraId="5E835678" w14:textId="7C934034" w:rsidR="002A3710" w:rsidRPr="004C21DC" w:rsidRDefault="004C21DC" w:rsidP="00E52C01">
      <w:pPr>
        <w:pStyle w:val="af0"/>
        <w:spacing w:line="360" w:lineRule="auto"/>
        <w:ind w:firstLine="709"/>
        <w:jc w:val="both"/>
        <w:rPr>
          <w:rStyle w:val="af"/>
          <w:rFonts w:ascii="Segoe UI" w:hAnsi="Segoe UI" w:cs="Segoe UI"/>
          <w:b w:val="0"/>
          <w:bCs w:val="0"/>
          <w:color w:val="000000" w:themeColor="text1"/>
          <w:sz w:val="24"/>
          <w:szCs w:val="24"/>
        </w:rPr>
      </w:pPr>
      <w:r w:rsidRPr="004C21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законодательство не обязывает владельцев земельных участков проводить процедуру межевания. Однако,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="002A3710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становление границ земельного участка позволяет собственнику в будущем избежать споров с соседями о местонахождении смежных границ участков. </w:t>
      </w:r>
    </w:p>
    <w:p w14:paraId="53B3F0A1" w14:textId="6014804C" w:rsidR="002A3710" w:rsidRPr="00FF42DA" w:rsidRDefault="002A3710" w:rsidP="00E52C0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FF7">
        <w:rPr>
          <w:rFonts w:ascii="Times New Roman" w:hAnsi="Times New Roman" w:cs="Times New Roman"/>
          <w:sz w:val="28"/>
          <w:szCs w:val="28"/>
        </w:rPr>
        <w:t xml:space="preserve"> </w:t>
      </w:r>
      <w:r w:rsidR="00640FF7" w:rsidRPr="004270DC">
        <w:rPr>
          <w:rFonts w:ascii="Times New Roman" w:hAnsi="Times New Roman" w:cs="Times New Roman"/>
          <w:sz w:val="28"/>
          <w:szCs w:val="28"/>
        </w:rPr>
        <w:t>и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 сведений</w:t>
      </w:r>
      <w:r w:rsidR="00006CDD">
        <w:rPr>
          <w:rFonts w:ascii="Times New Roman" w:hAnsi="Times New Roman" w:cs="Times New Roman"/>
          <w:sz w:val="28"/>
          <w:szCs w:val="28"/>
        </w:rPr>
        <w:t xml:space="preserve"> </w:t>
      </w:r>
      <w:r w:rsidR="00006CDD" w:rsidRPr="004270DC">
        <w:rPr>
          <w:rFonts w:ascii="Times New Roman" w:hAnsi="Times New Roman" w:cs="Times New Roman"/>
          <w:sz w:val="28"/>
          <w:szCs w:val="28"/>
        </w:rPr>
        <w:t>об объекте</w:t>
      </w:r>
      <w:r w:rsidR="00640FF7" w:rsidRPr="004270DC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509A">
        <w:rPr>
          <w:rFonts w:ascii="Times New Roman" w:hAnsi="Times New Roman" w:cs="Times New Roman"/>
          <w:sz w:val="28"/>
          <w:szCs w:val="28"/>
        </w:rPr>
        <w:t>государственном кадастровом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9850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14:paraId="6D7CC389" w14:textId="1F7DD3F5" w:rsidR="00887A0D" w:rsidRPr="007751AF" w:rsidRDefault="008616EE" w:rsidP="00E52C01">
      <w:pPr>
        <w:pStyle w:val="af0"/>
        <w:spacing w:before="120" w:after="12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Получить более подробную и</w:t>
      </w:r>
      <w:r w:rsidR="002B1932" w:rsidRPr="00FB0DC7">
        <w:rPr>
          <w:rFonts w:ascii="Times New Roman" w:eastAsia="SimSun" w:hAnsi="Times New Roman" w:cs="Times New Roman"/>
          <w:sz w:val="28"/>
          <w:szCs w:val="28"/>
          <w:lang w:eastAsia="ar-SA"/>
        </w:rPr>
        <w:t>нформацию о</w:t>
      </w:r>
      <w:r w:rsidR="001276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способах подачи документов, а также </w:t>
      </w:r>
      <w:r w:rsidR="005E2CE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узнать </w:t>
      </w:r>
      <w:r w:rsidR="001276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адреса офисов </w:t>
      </w:r>
      <w:hyperlink r:id="rId8" w:history="1">
        <w:r w:rsidR="001276AF" w:rsidRPr="005E2CE5">
          <w:rPr>
            <w:rStyle w:val="a6"/>
            <w:rFonts w:ascii="Times New Roman" w:eastAsia="SimSun" w:hAnsi="Times New Roman" w:cs="Times New Roman"/>
            <w:sz w:val="28"/>
            <w:szCs w:val="28"/>
            <w:lang w:eastAsia="ar-SA"/>
          </w:rPr>
          <w:t>МФЦ</w:t>
        </w:r>
      </w:hyperlink>
      <w:r w:rsidR="001276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71E31" w:rsidRPr="00FB0DC7">
        <w:rPr>
          <w:rFonts w:ascii="Times New Roman" w:eastAsia="SimSun" w:hAnsi="Times New Roman" w:cs="Times New Roman"/>
          <w:sz w:val="28"/>
          <w:szCs w:val="28"/>
          <w:lang w:eastAsia="ar-SA"/>
        </w:rPr>
        <w:t>можно по телефону контактного центра</w:t>
      </w:r>
      <w:r w:rsidR="001276AF" w:rsidRPr="00006CDD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="00E71E31" w:rsidRPr="00FB0DC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71E31" w:rsidRPr="007751A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8-800-100-34-34.</w:t>
      </w:r>
    </w:p>
    <w:sectPr w:rsidR="00887A0D" w:rsidRPr="007751AF" w:rsidSect="0039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6CDD"/>
    <w:rsid w:val="0005216A"/>
    <w:rsid w:val="00080035"/>
    <w:rsid w:val="00092B23"/>
    <w:rsid w:val="000E3947"/>
    <w:rsid w:val="000F32B1"/>
    <w:rsid w:val="001276AF"/>
    <w:rsid w:val="0018288F"/>
    <w:rsid w:val="00183DA9"/>
    <w:rsid w:val="001D44EA"/>
    <w:rsid w:val="001F3707"/>
    <w:rsid w:val="00207AE1"/>
    <w:rsid w:val="002667C4"/>
    <w:rsid w:val="00273BD3"/>
    <w:rsid w:val="00296751"/>
    <w:rsid w:val="002A3710"/>
    <w:rsid w:val="002B1932"/>
    <w:rsid w:val="002D2421"/>
    <w:rsid w:val="002E04A2"/>
    <w:rsid w:val="002F0825"/>
    <w:rsid w:val="00330691"/>
    <w:rsid w:val="00384C90"/>
    <w:rsid w:val="003947DC"/>
    <w:rsid w:val="003A668B"/>
    <w:rsid w:val="003C236E"/>
    <w:rsid w:val="00414F82"/>
    <w:rsid w:val="004270DC"/>
    <w:rsid w:val="004923EA"/>
    <w:rsid w:val="00492B62"/>
    <w:rsid w:val="004B3C5C"/>
    <w:rsid w:val="004C21DC"/>
    <w:rsid w:val="004D41CB"/>
    <w:rsid w:val="004D60BD"/>
    <w:rsid w:val="00532DD4"/>
    <w:rsid w:val="005464DE"/>
    <w:rsid w:val="00570A81"/>
    <w:rsid w:val="00593199"/>
    <w:rsid w:val="00593BB4"/>
    <w:rsid w:val="005A76E7"/>
    <w:rsid w:val="005C310A"/>
    <w:rsid w:val="005E2CE5"/>
    <w:rsid w:val="00603A7B"/>
    <w:rsid w:val="0063177F"/>
    <w:rsid w:val="00637885"/>
    <w:rsid w:val="00640FF7"/>
    <w:rsid w:val="0064127F"/>
    <w:rsid w:val="006E07CC"/>
    <w:rsid w:val="006E6AD4"/>
    <w:rsid w:val="006F269C"/>
    <w:rsid w:val="007333A6"/>
    <w:rsid w:val="007671CE"/>
    <w:rsid w:val="007751AF"/>
    <w:rsid w:val="007A32E2"/>
    <w:rsid w:val="008409CE"/>
    <w:rsid w:val="00844908"/>
    <w:rsid w:val="008616EE"/>
    <w:rsid w:val="008648D8"/>
    <w:rsid w:val="0087156B"/>
    <w:rsid w:val="00887A0D"/>
    <w:rsid w:val="008F6D36"/>
    <w:rsid w:val="008F709D"/>
    <w:rsid w:val="00931056"/>
    <w:rsid w:val="009441EB"/>
    <w:rsid w:val="00955EE4"/>
    <w:rsid w:val="0098509A"/>
    <w:rsid w:val="009E54EA"/>
    <w:rsid w:val="00A414DE"/>
    <w:rsid w:val="00A813F2"/>
    <w:rsid w:val="00AA045E"/>
    <w:rsid w:val="00AC6507"/>
    <w:rsid w:val="00AF55C5"/>
    <w:rsid w:val="00AF5DC2"/>
    <w:rsid w:val="00B00F70"/>
    <w:rsid w:val="00B27FA3"/>
    <w:rsid w:val="00B71BBC"/>
    <w:rsid w:val="00BC57C1"/>
    <w:rsid w:val="00BE06FA"/>
    <w:rsid w:val="00C16216"/>
    <w:rsid w:val="00C4139D"/>
    <w:rsid w:val="00CB7A6F"/>
    <w:rsid w:val="00CB7CA7"/>
    <w:rsid w:val="00CC29AC"/>
    <w:rsid w:val="00CD2DA2"/>
    <w:rsid w:val="00CD6241"/>
    <w:rsid w:val="00CE2A6E"/>
    <w:rsid w:val="00CE37B9"/>
    <w:rsid w:val="00D4319A"/>
    <w:rsid w:val="00D904AF"/>
    <w:rsid w:val="00DA2EA4"/>
    <w:rsid w:val="00DF063B"/>
    <w:rsid w:val="00E52C01"/>
    <w:rsid w:val="00E71E31"/>
    <w:rsid w:val="00E80ABA"/>
    <w:rsid w:val="00E9254C"/>
    <w:rsid w:val="00E94A1D"/>
    <w:rsid w:val="00EB1AA6"/>
    <w:rsid w:val="00EE192D"/>
    <w:rsid w:val="00EF49A0"/>
    <w:rsid w:val="00F37CE2"/>
    <w:rsid w:val="00FB0DC7"/>
    <w:rsid w:val="00FB2152"/>
    <w:rsid w:val="00FC3A76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 Spacing"/>
    <w:uiPriority w:val="1"/>
    <w:qFormat/>
    <w:rsid w:val="00E71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 Spacing"/>
    <w:uiPriority w:val="1"/>
    <w:qFormat/>
    <w:rsid w:val="00E71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-ku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84BB-54DC-4899-8BDD-FED49245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Косинова Светлана Александровна</cp:lastModifiedBy>
  <cp:revision>2</cp:revision>
  <cp:lastPrinted>2021-02-25T14:39:00Z</cp:lastPrinted>
  <dcterms:created xsi:type="dcterms:W3CDTF">2021-02-26T08:29:00Z</dcterms:created>
  <dcterms:modified xsi:type="dcterms:W3CDTF">2021-02-26T08:29:00Z</dcterms:modified>
</cp:coreProperties>
</file>