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61" w:rsidRDefault="007F0254" w:rsidP="007F0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25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7F0254">
        <w:rPr>
          <w:rFonts w:ascii="Times New Roman" w:hAnsi="Times New Roman" w:cs="Times New Roman"/>
          <w:b/>
          <w:sz w:val="28"/>
          <w:szCs w:val="28"/>
        </w:rPr>
        <w:t>Мантуровском</w:t>
      </w:r>
      <w:proofErr w:type="spellEnd"/>
      <w:r w:rsidRPr="007F0254">
        <w:rPr>
          <w:rFonts w:ascii="Times New Roman" w:hAnsi="Times New Roman" w:cs="Times New Roman"/>
          <w:b/>
          <w:sz w:val="28"/>
          <w:szCs w:val="28"/>
        </w:rPr>
        <w:t xml:space="preserve"> районе прокуратура добивается привлечения к административной ответственности владельцев гидротехнических сооружений</w:t>
      </w:r>
    </w:p>
    <w:p w:rsidR="007F0254" w:rsidRDefault="007F0254" w:rsidP="00C97C5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провела проверку исполнения законодательства в сфере безопасности эксплуатации гидротехнических сооружений.</w:t>
      </w:r>
    </w:p>
    <w:p w:rsidR="007F0254" w:rsidRDefault="007F0254" w:rsidP="00C97C5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пять лиц, являющихся собственниками гидротехнических сооружений, не заключили договора обязательного страхования гражданской ответственности владельца опасного объекта на случай принесения вреда в результате аварии на гидротехническом сооружении. </w:t>
      </w:r>
    </w:p>
    <w:p w:rsidR="007F0254" w:rsidRPr="007F0254" w:rsidRDefault="007F0254" w:rsidP="00C97C5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B43">
        <w:rPr>
          <w:rFonts w:ascii="Times New Roman" w:hAnsi="Times New Roman" w:cs="Times New Roman"/>
          <w:sz w:val="28"/>
          <w:szCs w:val="28"/>
        </w:rPr>
        <w:t>Пр</w:t>
      </w:r>
      <w:r w:rsidR="00C97C55">
        <w:rPr>
          <w:rFonts w:ascii="Times New Roman" w:hAnsi="Times New Roman" w:cs="Times New Roman"/>
          <w:sz w:val="28"/>
          <w:szCs w:val="28"/>
        </w:rPr>
        <w:t xml:space="preserve">окурор </w:t>
      </w:r>
      <w:proofErr w:type="spellStart"/>
      <w:r w:rsidR="00C97C55"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 w:rsidR="00C97C55">
        <w:rPr>
          <w:rFonts w:ascii="Times New Roman" w:hAnsi="Times New Roman" w:cs="Times New Roman"/>
          <w:sz w:val="28"/>
          <w:szCs w:val="28"/>
        </w:rPr>
        <w:t xml:space="preserve"> района в отношении владельцев гидротехнических сооружений вынес постановления о возбуждении дела об административном правонарушении по ст. 9.2 КоАП РФ (нарушение требований к обеспечению безопасности гидротехнического сооружения).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F0254" w:rsidRPr="007F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0B"/>
    <w:rsid w:val="000646DE"/>
    <w:rsid w:val="00070561"/>
    <w:rsid w:val="000F2F64"/>
    <w:rsid w:val="001E0DC5"/>
    <w:rsid w:val="005F0608"/>
    <w:rsid w:val="007F0254"/>
    <w:rsid w:val="0092760B"/>
    <w:rsid w:val="00C97C55"/>
    <w:rsid w:val="00E9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1B6D"/>
  <w15:chartTrackingRefBased/>
  <w15:docId w15:val="{86A31976-2D4B-4BBB-BBFA-AEE3333A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Надежда Викторовна</dc:creator>
  <cp:keywords/>
  <dc:description/>
  <cp:lastModifiedBy>Пронина Надежда Викторовна</cp:lastModifiedBy>
  <cp:revision>2</cp:revision>
  <dcterms:created xsi:type="dcterms:W3CDTF">2022-06-27T13:59:00Z</dcterms:created>
  <dcterms:modified xsi:type="dcterms:W3CDTF">2022-06-27T13:59:00Z</dcterms:modified>
</cp:coreProperties>
</file>